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39B" w:rsidRPr="008B1862" w:rsidRDefault="00A2439B" w:rsidP="00CF32FB">
      <w:pPr>
        <w:rPr>
          <w:rFonts w:ascii="Times New Roman" w:hAnsi="Times New Roman" w:cs="Times New Roman"/>
          <w:b/>
          <w:sz w:val="28"/>
          <w:szCs w:val="28"/>
        </w:rPr>
      </w:pPr>
      <w:r w:rsidRPr="008B1862">
        <w:rPr>
          <w:rFonts w:ascii="Times New Roman" w:hAnsi="Times New Roman" w:cs="Times New Roman"/>
          <w:b/>
          <w:sz w:val="28"/>
          <w:szCs w:val="28"/>
        </w:rPr>
        <w:t>Экзаменационные вопросы по курсу «Ландшафтоведение»</w:t>
      </w:r>
    </w:p>
    <w:p w:rsidR="00CF32FB" w:rsidRPr="00F52DEE" w:rsidRDefault="002D4356" w:rsidP="00CF32F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52DEE">
        <w:rPr>
          <w:rFonts w:ascii="Times New Roman" w:hAnsi="Times New Roman" w:cs="Times New Roman"/>
          <w:sz w:val="28"/>
          <w:szCs w:val="28"/>
          <w:highlight w:val="yellow"/>
        </w:rPr>
        <w:t xml:space="preserve">1  </w:t>
      </w:r>
      <w:r w:rsidR="00CF32FB" w:rsidRPr="00F52DEE">
        <w:rPr>
          <w:rFonts w:ascii="Times New Roman" w:hAnsi="Times New Roman" w:cs="Times New Roman"/>
          <w:sz w:val="28"/>
          <w:szCs w:val="28"/>
          <w:highlight w:val="yellow"/>
        </w:rPr>
        <w:t>Дайте определение ландшафтной сферы.</w:t>
      </w:r>
    </w:p>
    <w:p w:rsidR="00CF32FB" w:rsidRPr="00F52DEE" w:rsidRDefault="002D4356" w:rsidP="00CF32F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52DEE">
        <w:rPr>
          <w:rFonts w:ascii="Times New Roman" w:hAnsi="Times New Roman" w:cs="Times New Roman"/>
          <w:sz w:val="28"/>
          <w:szCs w:val="28"/>
          <w:highlight w:val="yellow"/>
        </w:rPr>
        <w:t>2</w:t>
      </w:r>
      <w:r w:rsidR="00CF32FB" w:rsidRPr="00F52DEE">
        <w:rPr>
          <w:rFonts w:ascii="Times New Roman" w:hAnsi="Times New Roman" w:cs="Times New Roman"/>
          <w:sz w:val="28"/>
          <w:szCs w:val="28"/>
          <w:highlight w:val="yellow"/>
        </w:rPr>
        <w:t>. Соотнесите понятия географическая оболочка и ландшафтная сфера.</w:t>
      </w:r>
    </w:p>
    <w:p w:rsidR="002D4356" w:rsidRPr="00F52DEE" w:rsidRDefault="002D4356" w:rsidP="002D4356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52DEE">
        <w:rPr>
          <w:rFonts w:ascii="Times New Roman" w:hAnsi="Times New Roman" w:cs="Times New Roman"/>
          <w:sz w:val="28"/>
          <w:szCs w:val="28"/>
          <w:highlight w:val="yellow"/>
        </w:rPr>
        <w:t>3</w:t>
      </w:r>
      <w:r w:rsidR="00CF32FB" w:rsidRPr="00F52DEE">
        <w:rPr>
          <w:rFonts w:ascii="Times New Roman" w:hAnsi="Times New Roman" w:cs="Times New Roman"/>
          <w:sz w:val="28"/>
          <w:szCs w:val="28"/>
          <w:highlight w:val="yellow"/>
        </w:rPr>
        <w:t>. Что такое ПТК, в чем его отличие от ландшафта?</w:t>
      </w:r>
    </w:p>
    <w:p w:rsidR="002D4356" w:rsidRPr="00F52DEE" w:rsidRDefault="002D4356" w:rsidP="002D4356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52DEE">
        <w:rPr>
          <w:rFonts w:ascii="Times New Roman" w:hAnsi="Times New Roman" w:cs="Times New Roman"/>
          <w:sz w:val="28"/>
          <w:szCs w:val="28"/>
          <w:highlight w:val="yellow"/>
        </w:rPr>
        <w:t>4</w:t>
      </w:r>
      <w:r w:rsidRPr="00F52DEE">
        <w:rPr>
          <w:rFonts w:ascii="Times New Roman" w:eastAsia="Calibri" w:hAnsi="Times New Roman" w:cs="Times New Roman"/>
          <w:sz w:val="28"/>
          <w:szCs w:val="28"/>
          <w:highlight w:val="yellow"/>
        </w:rPr>
        <w:t>. Перечислите особенности географических компонентов ландшафта.</w:t>
      </w:r>
    </w:p>
    <w:p w:rsidR="002D4356" w:rsidRPr="00F52DEE" w:rsidRDefault="00E36160" w:rsidP="00CF32F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52DEE">
        <w:rPr>
          <w:rFonts w:ascii="Times New Roman" w:hAnsi="Times New Roman" w:cs="Times New Roman"/>
          <w:sz w:val="28"/>
          <w:szCs w:val="28"/>
          <w:highlight w:val="yellow"/>
        </w:rPr>
        <w:t>5. Значение трудов В.В. Докучаева в становлении ландшафтоведения?</w:t>
      </w:r>
    </w:p>
    <w:p w:rsidR="002D4356" w:rsidRPr="00F52DEE" w:rsidRDefault="00E36160" w:rsidP="00CF32F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52DEE">
        <w:rPr>
          <w:rFonts w:ascii="Times New Roman" w:hAnsi="Times New Roman" w:cs="Times New Roman"/>
          <w:sz w:val="28"/>
          <w:szCs w:val="28"/>
          <w:highlight w:val="yellow"/>
        </w:rPr>
        <w:t>6. С какими научными дисциплинами имеет связь ландшафтоведение?</w:t>
      </w:r>
    </w:p>
    <w:p w:rsidR="00E36160" w:rsidRPr="00F52DEE" w:rsidRDefault="00E36160" w:rsidP="00CF32F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52DEE">
        <w:rPr>
          <w:rFonts w:ascii="Times New Roman" w:hAnsi="Times New Roman" w:cs="Times New Roman"/>
          <w:sz w:val="28"/>
          <w:szCs w:val="28"/>
          <w:highlight w:val="yellow"/>
        </w:rPr>
        <w:t>7. Особенности современного этапа ландшафтоведения.</w:t>
      </w:r>
    </w:p>
    <w:p w:rsidR="00E36160" w:rsidRPr="00F52DEE" w:rsidRDefault="00E36160" w:rsidP="00E36160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52DEE">
        <w:rPr>
          <w:rFonts w:ascii="Times New Roman" w:hAnsi="Times New Roman" w:cs="Times New Roman"/>
          <w:sz w:val="28"/>
          <w:szCs w:val="28"/>
          <w:highlight w:val="yellow"/>
        </w:rPr>
        <w:t>8. Дайте определение понятию «культурный ландшафт».</w:t>
      </w:r>
    </w:p>
    <w:p w:rsidR="00E36160" w:rsidRPr="00F52DEE" w:rsidRDefault="00E36160" w:rsidP="00CF32FB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52DEE">
        <w:rPr>
          <w:rFonts w:ascii="Times New Roman" w:hAnsi="Times New Roman" w:cs="Times New Roman"/>
          <w:sz w:val="28"/>
          <w:szCs w:val="28"/>
          <w:highlight w:val="yellow"/>
        </w:rPr>
        <w:t>9. Понятие об антропогенном ландшафте.</w:t>
      </w:r>
    </w:p>
    <w:p w:rsidR="00E36160" w:rsidRPr="00F52DEE" w:rsidRDefault="00E36160" w:rsidP="00E36160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52DEE">
        <w:rPr>
          <w:rFonts w:ascii="Times New Roman" w:hAnsi="Times New Roman" w:cs="Times New Roman"/>
          <w:sz w:val="28"/>
          <w:szCs w:val="28"/>
          <w:highlight w:val="yellow"/>
        </w:rPr>
        <w:t>10. Что такое техногенный ландшафт?</w:t>
      </w:r>
    </w:p>
    <w:p w:rsidR="00266CF9" w:rsidRPr="00F52DEE" w:rsidRDefault="00266CF9" w:rsidP="00E36160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F52DEE">
        <w:rPr>
          <w:rFonts w:ascii="Times New Roman" w:hAnsi="Times New Roman" w:cs="Times New Roman"/>
          <w:sz w:val="28"/>
          <w:szCs w:val="28"/>
          <w:highlight w:val="yellow"/>
        </w:rPr>
        <w:t>11.</w:t>
      </w:r>
      <w:r w:rsidRPr="00F52DEE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</w:t>
      </w:r>
      <w:r w:rsidRPr="00F52DEE">
        <w:rPr>
          <w:rFonts w:ascii="Times New Roman" w:hAnsi="Times New Roman" w:cs="Times New Roman"/>
          <w:sz w:val="28"/>
          <w:szCs w:val="28"/>
          <w:highlight w:val="yellow"/>
        </w:rPr>
        <w:t>Вклад 20-50-ых годов в развитие науки.</w:t>
      </w:r>
    </w:p>
    <w:p w:rsidR="00266CF9" w:rsidRPr="00E36160" w:rsidRDefault="00266CF9" w:rsidP="00E36160">
      <w:pPr>
        <w:rPr>
          <w:rFonts w:ascii="Times New Roman" w:hAnsi="Times New Roman" w:cs="Times New Roman"/>
          <w:sz w:val="28"/>
          <w:szCs w:val="28"/>
        </w:rPr>
      </w:pPr>
      <w:r w:rsidRPr="00F52DEE">
        <w:rPr>
          <w:rFonts w:ascii="Times New Roman" w:hAnsi="Times New Roman" w:cs="Times New Roman"/>
          <w:sz w:val="28"/>
          <w:szCs w:val="28"/>
          <w:highlight w:val="yellow"/>
        </w:rPr>
        <w:t>12.</w:t>
      </w:r>
      <w:r w:rsidRPr="00F52DEE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К</w:t>
      </w:r>
      <w:r w:rsidRPr="00F52DEE">
        <w:rPr>
          <w:rFonts w:ascii="Times New Roman" w:hAnsi="Times New Roman" w:cs="Times New Roman"/>
          <w:sz w:val="28"/>
          <w:szCs w:val="28"/>
          <w:highlight w:val="yellow"/>
        </w:rPr>
        <w:t>лассификация ландшафтных карт.</w:t>
      </w:r>
    </w:p>
    <w:p w:rsidR="00384A83" w:rsidRPr="00F52DEE" w:rsidRDefault="00AC425D" w:rsidP="00384A83">
      <w:pPr>
        <w:rPr>
          <w:rFonts w:ascii="Times New Roman" w:hAnsi="Times New Roman" w:cs="Times New Roman"/>
          <w:sz w:val="28"/>
          <w:szCs w:val="28"/>
          <w:highlight w:val="cyan"/>
        </w:rPr>
      </w:pPr>
      <w:r w:rsidRPr="00F52DEE">
        <w:rPr>
          <w:rFonts w:ascii="Times New Roman" w:hAnsi="Times New Roman" w:cs="Times New Roman"/>
          <w:sz w:val="28"/>
          <w:szCs w:val="28"/>
          <w:highlight w:val="cyan"/>
        </w:rPr>
        <w:t>13</w:t>
      </w:r>
      <w:r w:rsidR="00384A83" w:rsidRPr="00F52DEE">
        <w:rPr>
          <w:rFonts w:ascii="Times New Roman" w:hAnsi="Times New Roman" w:cs="Times New Roman"/>
          <w:sz w:val="28"/>
          <w:szCs w:val="28"/>
          <w:highlight w:val="cyan"/>
        </w:rPr>
        <w:t>. Динамик</w:t>
      </w:r>
      <w:r w:rsidR="00BF7151" w:rsidRPr="00F52DEE">
        <w:rPr>
          <w:rFonts w:ascii="Times New Roman" w:hAnsi="Times New Roman" w:cs="Times New Roman"/>
          <w:sz w:val="28"/>
          <w:szCs w:val="28"/>
          <w:highlight w:val="cyan"/>
        </w:rPr>
        <w:t>а</w:t>
      </w:r>
      <w:r w:rsidR="00384A83" w:rsidRPr="00F52DEE">
        <w:rPr>
          <w:rFonts w:ascii="Times New Roman" w:hAnsi="Times New Roman" w:cs="Times New Roman"/>
          <w:sz w:val="28"/>
          <w:szCs w:val="28"/>
          <w:highlight w:val="cyan"/>
        </w:rPr>
        <w:t xml:space="preserve"> и развитие ландшафта.</w:t>
      </w:r>
    </w:p>
    <w:p w:rsidR="00384A83" w:rsidRPr="00F52DEE" w:rsidRDefault="00AC425D" w:rsidP="00CF32FB">
      <w:pPr>
        <w:rPr>
          <w:rFonts w:ascii="Times New Roman" w:hAnsi="Times New Roman" w:cs="Times New Roman"/>
          <w:sz w:val="28"/>
          <w:szCs w:val="28"/>
          <w:highlight w:val="cyan"/>
        </w:rPr>
      </w:pPr>
      <w:r w:rsidRPr="00F52DEE">
        <w:rPr>
          <w:rFonts w:ascii="Times New Roman" w:hAnsi="Times New Roman" w:cs="Times New Roman"/>
          <w:sz w:val="28"/>
          <w:szCs w:val="28"/>
          <w:highlight w:val="cyan"/>
        </w:rPr>
        <w:t>14</w:t>
      </w:r>
      <w:r w:rsidR="00384A83" w:rsidRPr="00F52DEE">
        <w:rPr>
          <w:rFonts w:ascii="Times New Roman" w:hAnsi="Times New Roman" w:cs="Times New Roman"/>
          <w:sz w:val="28"/>
          <w:szCs w:val="28"/>
          <w:highlight w:val="cyan"/>
        </w:rPr>
        <w:t>.</w:t>
      </w:r>
      <w:r w:rsidR="00BF7151" w:rsidRPr="00F52DEE">
        <w:rPr>
          <w:rFonts w:ascii="Times New Roman" w:hAnsi="Times New Roman" w:cs="Times New Roman"/>
          <w:sz w:val="28"/>
          <w:szCs w:val="28"/>
          <w:highlight w:val="cyan"/>
        </w:rPr>
        <w:t xml:space="preserve">  Понятие устойчивости ландшафта.</w:t>
      </w:r>
    </w:p>
    <w:p w:rsidR="00BE6720" w:rsidRPr="00F52DEE" w:rsidRDefault="00AC425D" w:rsidP="00BF7151">
      <w:pPr>
        <w:rPr>
          <w:rFonts w:ascii="Times New Roman" w:hAnsi="Times New Roman" w:cs="Times New Roman"/>
          <w:sz w:val="28"/>
          <w:szCs w:val="28"/>
          <w:highlight w:val="cyan"/>
        </w:rPr>
      </w:pPr>
      <w:r w:rsidRPr="00F52DEE">
        <w:rPr>
          <w:rFonts w:ascii="Times New Roman" w:hAnsi="Times New Roman" w:cs="Times New Roman"/>
          <w:sz w:val="28"/>
          <w:szCs w:val="28"/>
          <w:highlight w:val="cyan"/>
        </w:rPr>
        <w:t>15</w:t>
      </w:r>
      <w:r w:rsidR="00384A83" w:rsidRPr="00F52DEE">
        <w:rPr>
          <w:rFonts w:ascii="Times New Roman" w:hAnsi="Times New Roman" w:cs="Times New Roman"/>
          <w:sz w:val="28"/>
          <w:szCs w:val="28"/>
          <w:highlight w:val="cyan"/>
        </w:rPr>
        <w:t>.</w:t>
      </w:r>
      <w:r w:rsidR="00BF7151" w:rsidRPr="00F52DEE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r w:rsidR="00BE6720" w:rsidRPr="00F52DEE">
        <w:rPr>
          <w:rFonts w:ascii="Times New Roman" w:hAnsi="Times New Roman" w:cs="Times New Roman"/>
          <w:sz w:val="28"/>
          <w:szCs w:val="28"/>
          <w:highlight w:val="cyan"/>
        </w:rPr>
        <w:t>В какие подсистемы сгруппированы компоненты по свойствам</w:t>
      </w:r>
    </w:p>
    <w:p w:rsidR="00BF7151" w:rsidRPr="00F52DEE" w:rsidRDefault="00AC425D" w:rsidP="00BF7151">
      <w:pPr>
        <w:rPr>
          <w:rFonts w:ascii="Times New Roman" w:hAnsi="Times New Roman" w:cs="Times New Roman"/>
          <w:sz w:val="28"/>
          <w:szCs w:val="28"/>
          <w:highlight w:val="cyan"/>
        </w:rPr>
      </w:pPr>
      <w:r w:rsidRPr="00F52DEE">
        <w:rPr>
          <w:rFonts w:ascii="Times New Roman" w:hAnsi="Times New Roman" w:cs="Times New Roman"/>
          <w:sz w:val="28"/>
          <w:szCs w:val="28"/>
          <w:highlight w:val="cyan"/>
        </w:rPr>
        <w:t>16</w:t>
      </w:r>
      <w:r w:rsidR="00384A83" w:rsidRPr="00F52DEE">
        <w:rPr>
          <w:rFonts w:ascii="Times New Roman" w:hAnsi="Times New Roman" w:cs="Times New Roman"/>
          <w:sz w:val="28"/>
          <w:szCs w:val="28"/>
          <w:highlight w:val="cyan"/>
        </w:rPr>
        <w:t>.</w:t>
      </w:r>
      <w:r w:rsidR="00BF7151" w:rsidRPr="00F52DEE">
        <w:rPr>
          <w:rFonts w:ascii="Times New Roman" w:hAnsi="Times New Roman" w:cs="Times New Roman"/>
          <w:sz w:val="28"/>
          <w:szCs w:val="28"/>
          <w:highlight w:val="cyan"/>
        </w:rPr>
        <w:t xml:space="preserve"> Виды динамики ландшафта.</w:t>
      </w:r>
    </w:p>
    <w:p w:rsidR="00BF7151" w:rsidRPr="00F52DEE" w:rsidRDefault="00AC425D" w:rsidP="00BF7151">
      <w:pPr>
        <w:rPr>
          <w:rFonts w:ascii="Times New Roman" w:hAnsi="Times New Roman" w:cs="Times New Roman"/>
          <w:sz w:val="28"/>
          <w:szCs w:val="28"/>
          <w:highlight w:val="cyan"/>
        </w:rPr>
      </w:pPr>
      <w:r w:rsidRPr="00F52DEE">
        <w:rPr>
          <w:rFonts w:ascii="Times New Roman" w:hAnsi="Times New Roman" w:cs="Times New Roman"/>
          <w:sz w:val="28"/>
          <w:szCs w:val="28"/>
          <w:highlight w:val="cyan"/>
        </w:rPr>
        <w:t>17</w:t>
      </w:r>
      <w:r w:rsidR="00384A83" w:rsidRPr="00F52DEE">
        <w:rPr>
          <w:rFonts w:ascii="Times New Roman" w:hAnsi="Times New Roman" w:cs="Times New Roman"/>
          <w:sz w:val="28"/>
          <w:szCs w:val="28"/>
          <w:highlight w:val="cyan"/>
        </w:rPr>
        <w:t>.</w:t>
      </w:r>
      <w:r w:rsidR="00BF7151" w:rsidRPr="00F52DEE">
        <w:rPr>
          <w:rFonts w:ascii="Times New Roman" w:hAnsi="Times New Roman" w:cs="Times New Roman"/>
          <w:sz w:val="28"/>
          <w:szCs w:val="28"/>
          <w:highlight w:val="cyan"/>
        </w:rPr>
        <w:t xml:space="preserve"> Назовите и охарактеризуйте механизмы устойчивости геосистем.</w:t>
      </w:r>
    </w:p>
    <w:p w:rsidR="00BF7151" w:rsidRPr="00F52DEE" w:rsidRDefault="00AC425D" w:rsidP="00CF32FB">
      <w:pPr>
        <w:rPr>
          <w:rFonts w:ascii="Times New Roman" w:hAnsi="Times New Roman" w:cs="Times New Roman"/>
          <w:sz w:val="28"/>
          <w:szCs w:val="28"/>
          <w:highlight w:val="cyan"/>
        </w:rPr>
      </w:pPr>
      <w:r w:rsidRPr="00F52DEE">
        <w:rPr>
          <w:rFonts w:ascii="Times New Roman" w:hAnsi="Times New Roman" w:cs="Times New Roman"/>
          <w:sz w:val="28"/>
          <w:szCs w:val="28"/>
          <w:highlight w:val="cyan"/>
        </w:rPr>
        <w:t>18</w:t>
      </w:r>
      <w:r w:rsidR="00384A83" w:rsidRPr="00F52DEE">
        <w:rPr>
          <w:rFonts w:ascii="Times New Roman" w:hAnsi="Times New Roman" w:cs="Times New Roman"/>
          <w:sz w:val="28"/>
          <w:szCs w:val="28"/>
          <w:highlight w:val="cyan"/>
        </w:rPr>
        <w:t>.</w:t>
      </w:r>
      <w:r w:rsidR="00BF7151" w:rsidRPr="00F52DEE">
        <w:rPr>
          <w:rFonts w:ascii="Times New Roman" w:hAnsi="Times New Roman" w:cs="Times New Roman"/>
          <w:sz w:val="28"/>
          <w:szCs w:val="28"/>
          <w:highlight w:val="cyan"/>
        </w:rPr>
        <w:t xml:space="preserve"> Охарактеризуйте свойства и качества геосистем.</w:t>
      </w:r>
    </w:p>
    <w:p w:rsidR="00EA649C" w:rsidRPr="00F52DEE" w:rsidRDefault="00AC425D" w:rsidP="00EA649C">
      <w:pPr>
        <w:rPr>
          <w:rFonts w:ascii="Times New Roman" w:hAnsi="Times New Roman" w:cs="Times New Roman"/>
          <w:sz w:val="28"/>
          <w:szCs w:val="28"/>
          <w:highlight w:val="cyan"/>
        </w:rPr>
      </w:pPr>
      <w:r w:rsidRPr="00F52DEE">
        <w:rPr>
          <w:rFonts w:ascii="Times New Roman" w:hAnsi="Times New Roman" w:cs="Times New Roman"/>
          <w:sz w:val="28"/>
          <w:szCs w:val="28"/>
          <w:highlight w:val="cyan"/>
        </w:rPr>
        <w:t>19</w:t>
      </w:r>
      <w:r w:rsidR="00384A83" w:rsidRPr="00F52DEE">
        <w:rPr>
          <w:rFonts w:ascii="Times New Roman" w:hAnsi="Times New Roman" w:cs="Times New Roman"/>
          <w:sz w:val="28"/>
          <w:szCs w:val="28"/>
          <w:highlight w:val="cyan"/>
        </w:rPr>
        <w:t>.</w:t>
      </w:r>
      <w:r w:rsidR="00EA649C" w:rsidRPr="00F52DEE">
        <w:rPr>
          <w:rFonts w:ascii="Times New Roman" w:hAnsi="Times New Roman" w:cs="Times New Roman"/>
          <w:sz w:val="28"/>
          <w:szCs w:val="28"/>
          <w:highlight w:val="cyan"/>
        </w:rPr>
        <w:t xml:space="preserve"> </w:t>
      </w:r>
      <w:r w:rsidR="00A2439B" w:rsidRPr="00F52DEE">
        <w:rPr>
          <w:rFonts w:ascii="Times New Roman" w:hAnsi="Times New Roman" w:cs="Times New Roman"/>
          <w:sz w:val="28"/>
          <w:szCs w:val="28"/>
          <w:highlight w:val="cyan"/>
        </w:rPr>
        <w:t>Расшифруйте тезис «почва – зеркало ландшафта».</w:t>
      </w:r>
    </w:p>
    <w:p w:rsidR="00384A83" w:rsidRPr="00F52DEE" w:rsidRDefault="00AC425D" w:rsidP="00CF32FB">
      <w:pPr>
        <w:rPr>
          <w:rFonts w:ascii="Times New Roman" w:hAnsi="Times New Roman" w:cs="Times New Roman"/>
          <w:sz w:val="28"/>
          <w:szCs w:val="28"/>
          <w:highlight w:val="cyan"/>
        </w:rPr>
      </w:pPr>
      <w:r w:rsidRPr="00F52DEE">
        <w:rPr>
          <w:rFonts w:ascii="Times New Roman" w:hAnsi="Times New Roman" w:cs="Times New Roman"/>
          <w:sz w:val="28"/>
          <w:szCs w:val="28"/>
          <w:highlight w:val="cyan"/>
        </w:rPr>
        <w:t>20</w:t>
      </w:r>
      <w:r w:rsidR="00384A83" w:rsidRPr="00F52DEE">
        <w:rPr>
          <w:rFonts w:ascii="Times New Roman" w:hAnsi="Times New Roman" w:cs="Times New Roman"/>
          <w:sz w:val="28"/>
          <w:szCs w:val="28"/>
          <w:highlight w:val="cyan"/>
        </w:rPr>
        <w:t>.</w:t>
      </w:r>
      <w:r w:rsidR="00EA649C" w:rsidRPr="00F52DEE">
        <w:rPr>
          <w:rFonts w:ascii="Times New Roman" w:eastAsia="Calibri" w:hAnsi="Times New Roman" w:cs="Times New Roman"/>
          <w:sz w:val="28"/>
          <w:szCs w:val="28"/>
          <w:highlight w:val="cyan"/>
        </w:rPr>
        <w:t xml:space="preserve"> </w:t>
      </w:r>
      <w:r w:rsidR="00EA649C" w:rsidRPr="00F52DEE">
        <w:rPr>
          <w:rFonts w:ascii="Times New Roman" w:hAnsi="Times New Roman" w:cs="Times New Roman"/>
          <w:sz w:val="28"/>
          <w:szCs w:val="28"/>
          <w:highlight w:val="cyan"/>
        </w:rPr>
        <w:t>Роль литогенной основы в ландшафте.</w:t>
      </w:r>
    </w:p>
    <w:p w:rsidR="00384A83" w:rsidRPr="00F52DEE" w:rsidRDefault="00AC425D" w:rsidP="00CF32FB">
      <w:pPr>
        <w:rPr>
          <w:rFonts w:ascii="Times New Roman" w:hAnsi="Times New Roman" w:cs="Times New Roman"/>
          <w:sz w:val="28"/>
          <w:szCs w:val="28"/>
          <w:highlight w:val="cyan"/>
        </w:rPr>
      </w:pPr>
      <w:r w:rsidRPr="00F52DEE">
        <w:rPr>
          <w:rFonts w:ascii="Times New Roman" w:hAnsi="Times New Roman" w:cs="Times New Roman"/>
          <w:sz w:val="28"/>
          <w:szCs w:val="28"/>
          <w:highlight w:val="cyan"/>
        </w:rPr>
        <w:t>21</w:t>
      </w:r>
      <w:r w:rsidR="00384A83" w:rsidRPr="00F52DEE">
        <w:rPr>
          <w:rFonts w:ascii="Times New Roman" w:hAnsi="Times New Roman" w:cs="Times New Roman"/>
          <w:sz w:val="28"/>
          <w:szCs w:val="28"/>
          <w:highlight w:val="cyan"/>
        </w:rPr>
        <w:t>.</w:t>
      </w:r>
      <w:r w:rsidR="00EA649C" w:rsidRPr="00F52DEE">
        <w:rPr>
          <w:rFonts w:ascii="Times New Roman" w:eastAsia="Calibri" w:hAnsi="Times New Roman" w:cs="Times New Roman"/>
          <w:sz w:val="28"/>
          <w:szCs w:val="28"/>
          <w:highlight w:val="cyan"/>
        </w:rPr>
        <w:t xml:space="preserve"> </w:t>
      </w:r>
      <w:r w:rsidR="00EA649C" w:rsidRPr="00F52DEE">
        <w:rPr>
          <w:rFonts w:ascii="Times New Roman" w:hAnsi="Times New Roman" w:cs="Times New Roman"/>
          <w:sz w:val="28"/>
          <w:szCs w:val="28"/>
          <w:highlight w:val="cyan"/>
        </w:rPr>
        <w:t>Особенности биоты в ландшафте.</w:t>
      </w:r>
    </w:p>
    <w:p w:rsidR="00384A83" w:rsidRPr="00F52DEE" w:rsidRDefault="00AC425D" w:rsidP="00CF32FB">
      <w:pPr>
        <w:rPr>
          <w:rFonts w:ascii="Times New Roman" w:hAnsi="Times New Roman" w:cs="Times New Roman"/>
          <w:sz w:val="28"/>
          <w:szCs w:val="28"/>
          <w:highlight w:val="cyan"/>
        </w:rPr>
      </w:pPr>
      <w:r w:rsidRPr="00F52DEE">
        <w:rPr>
          <w:rFonts w:ascii="Times New Roman" w:hAnsi="Times New Roman" w:cs="Times New Roman"/>
          <w:sz w:val="28"/>
          <w:szCs w:val="28"/>
          <w:highlight w:val="cyan"/>
        </w:rPr>
        <w:t>22</w:t>
      </w:r>
      <w:r w:rsidR="00384A83" w:rsidRPr="00F52DEE">
        <w:rPr>
          <w:rFonts w:ascii="Times New Roman" w:hAnsi="Times New Roman" w:cs="Times New Roman"/>
          <w:sz w:val="28"/>
          <w:szCs w:val="28"/>
          <w:highlight w:val="cyan"/>
        </w:rPr>
        <w:t>.</w:t>
      </w:r>
      <w:r w:rsidR="00A2439B" w:rsidRPr="00F52DEE">
        <w:rPr>
          <w:rFonts w:ascii="Times New Roman" w:eastAsia="Calibri" w:hAnsi="Times New Roman" w:cs="Times New Roman"/>
          <w:sz w:val="28"/>
          <w:szCs w:val="28"/>
          <w:highlight w:val="cyan"/>
        </w:rPr>
        <w:t xml:space="preserve"> </w:t>
      </w:r>
      <w:r w:rsidR="00A2439B" w:rsidRPr="00F52DEE">
        <w:rPr>
          <w:rFonts w:ascii="Times New Roman" w:hAnsi="Times New Roman" w:cs="Times New Roman"/>
          <w:sz w:val="28"/>
          <w:szCs w:val="28"/>
          <w:highlight w:val="cyan"/>
        </w:rPr>
        <w:t>Охарактеризуйте природные воды как компонент ландшафта.</w:t>
      </w:r>
    </w:p>
    <w:p w:rsidR="00266CF9" w:rsidRPr="00F52DEE" w:rsidRDefault="006C0E65" w:rsidP="00BE6720">
      <w:pPr>
        <w:rPr>
          <w:rFonts w:ascii="Times New Roman" w:hAnsi="Times New Roman" w:cs="Times New Roman"/>
          <w:sz w:val="28"/>
          <w:szCs w:val="28"/>
          <w:highlight w:val="cyan"/>
        </w:rPr>
      </w:pPr>
      <w:r w:rsidRPr="00F52DEE">
        <w:rPr>
          <w:rFonts w:ascii="Times New Roman" w:hAnsi="Times New Roman" w:cs="Times New Roman"/>
          <w:sz w:val="28"/>
          <w:szCs w:val="28"/>
          <w:highlight w:val="cyan"/>
        </w:rPr>
        <w:t>23</w:t>
      </w:r>
      <w:r w:rsidR="00266CF9" w:rsidRPr="00F52DEE">
        <w:rPr>
          <w:rFonts w:ascii="Times New Roman" w:hAnsi="Times New Roman" w:cs="Times New Roman"/>
          <w:sz w:val="28"/>
          <w:szCs w:val="28"/>
          <w:highlight w:val="cyan"/>
        </w:rPr>
        <w:t>.</w:t>
      </w:r>
      <w:r w:rsidR="00266CF9" w:rsidRPr="00F52DEE">
        <w:rPr>
          <w:rFonts w:ascii="Times New Roman" w:eastAsia="Calibri" w:hAnsi="Times New Roman" w:cs="Times New Roman"/>
          <w:sz w:val="28"/>
          <w:szCs w:val="28"/>
          <w:highlight w:val="cyan"/>
        </w:rPr>
        <w:t xml:space="preserve"> </w:t>
      </w:r>
      <w:r w:rsidR="00266CF9" w:rsidRPr="00F52DEE">
        <w:rPr>
          <w:rFonts w:ascii="Times New Roman" w:hAnsi="Times New Roman" w:cs="Times New Roman"/>
          <w:sz w:val="28"/>
          <w:szCs w:val="28"/>
          <w:highlight w:val="cyan"/>
        </w:rPr>
        <w:t>Какие составляющие климата работают на ландшафтную дифференциацию?</w:t>
      </w:r>
    </w:p>
    <w:p w:rsidR="00266CF9" w:rsidRDefault="006C0E65" w:rsidP="00BE6720">
      <w:pPr>
        <w:rPr>
          <w:rFonts w:ascii="Times New Roman" w:hAnsi="Times New Roman" w:cs="Times New Roman"/>
          <w:sz w:val="28"/>
          <w:szCs w:val="28"/>
        </w:rPr>
      </w:pPr>
      <w:r w:rsidRPr="00F52DEE">
        <w:rPr>
          <w:rFonts w:ascii="Times New Roman" w:hAnsi="Times New Roman" w:cs="Times New Roman"/>
          <w:sz w:val="28"/>
          <w:szCs w:val="28"/>
          <w:highlight w:val="cyan"/>
        </w:rPr>
        <w:t>24</w:t>
      </w:r>
      <w:r w:rsidR="00266CF9" w:rsidRPr="00F52DEE">
        <w:rPr>
          <w:rFonts w:ascii="Times New Roman" w:hAnsi="Times New Roman" w:cs="Times New Roman"/>
          <w:sz w:val="28"/>
          <w:szCs w:val="28"/>
          <w:highlight w:val="cyan"/>
        </w:rPr>
        <w:t>. Иерархия природных ритмов ландшафтов.</w:t>
      </w:r>
    </w:p>
    <w:p w:rsidR="00BE6720" w:rsidRPr="00F52DEE" w:rsidRDefault="006C0E65" w:rsidP="00BE6720">
      <w:pPr>
        <w:rPr>
          <w:rFonts w:ascii="Times New Roman" w:hAnsi="Times New Roman" w:cs="Times New Roman"/>
          <w:sz w:val="28"/>
          <w:szCs w:val="28"/>
          <w:highlight w:val="lightGray"/>
        </w:rPr>
      </w:pPr>
      <w:r w:rsidRPr="00F52DEE">
        <w:rPr>
          <w:rFonts w:ascii="Times New Roman" w:hAnsi="Times New Roman" w:cs="Times New Roman"/>
          <w:sz w:val="28"/>
          <w:szCs w:val="28"/>
          <w:highlight w:val="lightGray"/>
        </w:rPr>
        <w:t>25</w:t>
      </w:r>
      <w:r w:rsidR="00BE6720" w:rsidRPr="00F52DEE">
        <w:rPr>
          <w:rFonts w:ascii="Times New Roman" w:hAnsi="Times New Roman" w:cs="Times New Roman"/>
          <w:sz w:val="28"/>
          <w:szCs w:val="28"/>
          <w:highlight w:val="lightGray"/>
        </w:rPr>
        <w:t>.</w:t>
      </w:r>
      <w:r w:rsidR="00BE6720" w:rsidRPr="00F52DEE">
        <w:rPr>
          <w:rFonts w:ascii="Times New Roman" w:eastAsia="Calibri" w:hAnsi="Times New Roman" w:cs="Times New Roman"/>
          <w:sz w:val="28"/>
          <w:szCs w:val="28"/>
          <w:highlight w:val="lightGray"/>
        </w:rPr>
        <w:t xml:space="preserve"> </w:t>
      </w:r>
      <w:r w:rsidR="00BE6720" w:rsidRPr="00F52DEE">
        <w:rPr>
          <w:rFonts w:ascii="Times New Roman" w:hAnsi="Times New Roman" w:cs="Times New Roman"/>
          <w:sz w:val="28"/>
          <w:szCs w:val="28"/>
          <w:highlight w:val="lightGray"/>
        </w:rPr>
        <w:t>Охарактеризуйте внешние факторы дифференциации ландшафтов.</w:t>
      </w:r>
    </w:p>
    <w:p w:rsidR="00BE6720" w:rsidRPr="00F52DEE" w:rsidRDefault="006C0E65" w:rsidP="00BE6720">
      <w:pPr>
        <w:rPr>
          <w:rFonts w:ascii="Times New Roman" w:hAnsi="Times New Roman" w:cs="Times New Roman"/>
          <w:sz w:val="28"/>
          <w:szCs w:val="28"/>
          <w:highlight w:val="lightGray"/>
        </w:rPr>
      </w:pPr>
      <w:r w:rsidRPr="00F52DEE">
        <w:rPr>
          <w:rFonts w:ascii="Times New Roman" w:hAnsi="Times New Roman" w:cs="Times New Roman"/>
          <w:sz w:val="28"/>
          <w:szCs w:val="28"/>
          <w:highlight w:val="lightGray"/>
        </w:rPr>
        <w:t>26</w:t>
      </w:r>
      <w:r w:rsidR="00BE6720" w:rsidRPr="00F52DEE">
        <w:rPr>
          <w:rFonts w:ascii="Times New Roman" w:hAnsi="Times New Roman" w:cs="Times New Roman"/>
          <w:sz w:val="28"/>
          <w:szCs w:val="28"/>
          <w:highlight w:val="lightGray"/>
        </w:rPr>
        <w:t>.</w:t>
      </w:r>
      <w:r w:rsidR="00BE6720" w:rsidRPr="00F52DEE">
        <w:rPr>
          <w:rFonts w:ascii="Times New Roman" w:eastAsia="Calibri" w:hAnsi="Times New Roman" w:cs="Times New Roman"/>
          <w:sz w:val="28"/>
          <w:szCs w:val="28"/>
          <w:highlight w:val="lightGray"/>
        </w:rPr>
        <w:t xml:space="preserve"> </w:t>
      </w:r>
      <w:r w:rsidR="00BE6720" w:rsidRPr="00F52DEE">
        <w:rPr>
          <w:rFonts w:ascii="Times New Roman" w:hAnsi="Times New Roman" w:cs="Times New Roman"/>
          <w:sz w:val="28"/>
          <w:szCs w:val="28"/>
          <w:highlight w:val="lightGray"/>
        </w:rPr>
        <w:t>Специфика локальных факторов дифференциации ландшафтов.</w:t>
      </w:r>
    </w:p>
    <w:p w:rsidR="00BE6720" w:rsidRPr="00F52DEE" w:rsidRDefault="006C0E65" w:rsidP="00BE6720">
      <w:pPr>
        <w:rPr>
          <w:rFonts w:ascii="Times New Roman" w:hAnsi="Times New Roman" w:cs="Times New Roman"/>
          <w:sz w:val="28"/>
          <w:szCs w:val="28"/>
          <w:highlight w:val="lightGray"/>
        </w:rPr>
      </w:pPr>
      <w:r w:rsidRPr="00F52DEE">
        <w:rPr>
          <w:rFonts w:ascii="Times New Roman" w:hAnsi="Times New Roman" w:cs="Times New Roman"/>
          <w:sz w:val="28"/>
          <w:szCs w:val="28"/>
          <w:highlight w:val="lightGray"/>
        </w:rPr>
        <w:t>27</w:t>
      </w:r>
      <w:r w:rsidR="00BE6720" w:rsidRPr="00F52DEE">
        <w:rPr>
          <w:rFonts w:ascii="Times New Roman" w:hAnsi="Times New Roman" w:cs="Times New Roman"/>
          <w:sz w:val="28"/>
          <w:szCs w:val="28"/>
          <w:highlight w:val="lightGray"/>
        </w:rPr>
        <w:t>.</w:t>
      </w:r>
      <w:r w:rsidR="00BE6720" w:rsidRPr="00F52DEE">
        <w:rPr>
          <w:rFonts w:ascii="Times New Roman" w:eastAsia="Calibri" w:hAnsi="Times New Roman" w:cs="Times New Roman"/>
          <w:sz w:val="28"/>
          <w:szCs w:val="28"/>
          <w:highlight w:val="lightGray"/>
        </w:rPr>
        <w:t xml:space="preserve"> Таксономические единицы</w:t>
      </w:r>
      <w:r w:rsidR="00BE6720" w:rsidRPr="00F52DEE">
        <w:rPr>
          <w:rFonts w:ascii="Times New Roman" w:hAnsi="Times New Roman" w:cs="Times New Roman"/>
          <w:sz w:val="28"/>
          <w:szCs w:val="28"/>
          <w:highlight w:val="lightGray"/>
        </w:rPr>
        <w:t xml:space="preserve"> планетарного уровня организации геосистем.</w:t>
      </w:r>
    </w:p>
    <w:p w:rsidR="00BE6720" w:rsidRPr="00F52DEE" w:rsidRDefault="006C0E65" w:rsidP="00CF32FB">
      <w:pPr>
        <w:rPr>
          <w:rFonts w:ascii="Times New Roman" w:hAnsi="Times New Roman" w:cs="Times New Roman"/>
          <w:sz w:val="28"/>
          <w:szCs w:val="28"/>
          <w:highlight w:val="lightGray"/>
        </w:rPr>
      </w:pPr>
      <w:r w:rsidRPr="00F52DEE">
        <w:rPr>
          <w:rFonts w:ascii="Times New Roman" w:hAnsi="Times New Roman" w:cs="Times New Roman"/>
          <w:sz w:val="28"/>
          <w:szCs w:val="28"/>
          <w:highlight w:val="lightGray"/>
        </w:rPr>
        <w:lastRenderedPageBreak/>
        <w:t>28</w:t>
      </w:r>
      <w:r w:rsidR="00BE6720" w:rsidRPr="00F52DEE">
        <w:rPr>
          <w:rFonts w:ascii="Times New Roman" w:hAnsi="Times New Roman" w:cs="Times New Roman"/>
          <w:sz w:val="28"/>
          <w:szCs w:val="28"/>
          <w:highlight w:val="lightGray"/>
        </w:rPr>
        <w:t>.</w:t>
      </w:r>
      <w:r w:rsidR="00BE6720" w:rsidRPr="00F52DEE">
        <w:rPr>
          <w:rFonts w:ascii="Times New Roman" w:eastAsia="Calibri" w:hAnsi="Times New Roman" w:cs="Times New Roman"/>
          <w:sz w:val="28"/>
          <w:szCs w:val="28"/>
          <w:highlight w:val="lightGray"/>
        </w:rPr>
        <w:t xml:space="preserve"> Т</w:t>
      </w:r>
      <w:r w:rsidR="00BE6720" w:rsidRPr="00F52DEE">
        <w:rPr>
          <w:rFonts w:ascii="Times New Roman" w:hAnsi="Times New Roman" w:cs="Times New Roman"/>
          <w:sz w:val="28"/>
          <w:szCs w:val="28"/>
          <w:highlight w:val="lightGray"/>
        </w:rPr>
        <w:t>аксономические единицы регионального уровня организации геосистем.</w:t>
      </w:r>
    </w:p>
    <w:p w:rsidR="00BE6720" w:rsidRPr="00F52DEE" w:rsidRDefault="006C0E65" w:rsidP="00CF32FB">
      <w:pPr>
        <w:rPr>
          <w:rFonts w:ascii="Times New Roman" w:hAnsi="Times New Roman" w:cs="Times New Roman"/>
          <w:sz w:val="28"/>
          <w:szCs w:val="28"/>
          <w:highlight w:val="lightGray"/>
        </w:rPr>
      </w:pPr>
      <w:r w:rsidRPr="00F52DEE">
        <w:rPr>
          <w:rFonts w:ascii="Times New Roman" w:hAnsi="Times New Roman" w:cs="Times New Roman"/>
          <w:sz w:val="28"/>
          <w:szCs w:val="28"/>
          <w:highlight w:val="lightGray"/>
        </w:rPr>
        <w:t>29</w:t>
      </w:r>
      <w:r w:rsidR="00BE6720" w:rsidRPr="00F52DEE">
        <w:rPr>
          <w:rFonts w:ascii="Times New Roman" w:hAnsi="Times New Roman" w:cs="Times New Roman"/>
          <w:sz w:val="28"/>
          <w:szCs w:val="28"/>
          <w:highlight w:val="lightGray"/>
        </w:rPr>
        <w:t>.</w:t>
      </w:r>
      <w:r w:rsidR="00266CF9" w:rsidRPr="00F52DEE">
        <w:rPr>
          <w:rFonts w:ascii="Times New Roman" w:eastAsia="Calibri" w:hAnsi="Times New Roman" w:cs="Times New Roman"/>
          <w:sz w:val="28"/>
          <w:szCs w:val="28"/>
          <w:highlight w:val="lightGray"/>
        </w:rPr>
        <w:t xml:space="preserve"> М</w:t>
      </w:r>
      <w:r w:rsidR="00266CF9" w:rsidRPr="00F52DEE">
        <w:rPr>
          <w:rFonts w:ascii="Times New Roman" w:hAnsi="Times New Roman" w:cs="Times New Roman"/>
          <w:sz w:val="28"/>
          <w:szCs w:val="28"/>
          <w:highlight w:val="lightGray"/>
        </w:rPr>
        <w:t>орфологическ</w:t>
      </w:r>
      <w:r w:rsidR="00FF36B2" w:rsidRPr="00F52DEE">
        <w:rPr>
          <w:rFonts w:ascii="Times New Roman" w:hAnsi="Times New Roman" w:cs="Times New Roman"/>
          <w:sz w:val="28"/>
          <w:szCs w:val="28"/>
          <w:highlight w:val="lightGray"/>
        </w:rPr>
        <w:t>ая</w:t>
      </w:r>
      <w:r w:rsidR="00266CF9" w:rsidRPr="00F52DEE">
        <w:rPr>
          <w:rFonts w:ascii="Times New Roman" w:hAnsi="Times New Roman" w:cs="Times New Roman"/>
          <w:sz w:val="28"/>
          <w:szCs w:val="28"/>
          <w:highlight w:val="lightGray"/>
        </w:rPr>
        <w:t xml:space="preserve"> структура ландшафта.</w:t>
      </w:r>
    </w:p>
    <w:p w:rsidR="00BE6720" w:rsidRPr="00F52DEE" w:rsidRDefault="006C0E65" w:rsidP="00CF32FB">
      <w:pPr>
        <w:rPr>
          <w:rFonts w:ascii="Times New Roman" w:hAnsi="Times New Roman" w:cs="Times New Roman"/>
          <w:sz w:val="28"/>
          <w:szCs w:val="28"/>
          <w:highlight w:val="lightGray"/>
        </w:rPr>
      </w:pPr>
      <w:r w:rsidRPr="00F52DEE">
        <w:rPr>
          <w:rFonts w:ascii="Times New Roman" w:hAnsi="Times New Roman" w:cs="Times New Roman"/>
          <w:sz w:val="28"/>
          <w:szCs w:val="28"/>
          <w:highlight w:val="lightGray"/>
        </w:rPr>
        <w:t>30</w:t>
      </w:r>
      <w:r w:rsidR="00BE6720" w:rsidRPr="00F52DEE">
        <w:rPr>
          <w:rFonts w:ascii="Times New Roman" w:hAnsi="Times New Roman" w:cs="Times New Roman"/>
          <w:sz w:val="28"/>
          <w:szCs w:val="28"/>
          <w:highlight w:val="lightGray"/>
        </w:rPr>
        <w:t>.</w:t>
      </w:r>
      <w:r w:rsidR="00266CF9" w:rsidRPr="00F52DEE">
        <w:rPr>
          <w:rFonts w:ascii="Times New Roman" w:eastAsia="Calibri" w:hAnsi="Times New Roman" w:cs="Times New Roman"/>
          <w:sz w:val="28"/>
          <w:szCs w:val="28"/>
          <w:highlight w:val="lightGray"/>
        </w:rPr>
        <w:t xml:space="preserve"> </w:t>
      </w:r>
      <w:r w:rsidR="00FF36B2" w:rsidRPr="00F52DEE">
        <w:rPr>
          <w:rFonts w:ascii="Times New Roman" w:eastAsia="Calibri" w:hAnsi="Times New Roman" w:cs="Times New Roman"/>
          <w:sz w:val="28"/>
          <w:szCs w:val="28"/>
          <w:highlight w:val="lightGray"/>
        </w:rPr>
        <w:t>Ф</w:t>
      </w:r>
      <w:r w:rsidR="00266CF9" w:rsidRPr="00F52DEE">
        <w:rPr>
          <w:rFonts w:ascii="Times New Roman" w:hAnsi="Times New Roman" w:cs="Times New Roman"/>
          <w:sz w:val="28"/>
          <w:szCs w:val="28"/>
          <w:highlight w:val="lightGray"/>
        </w:rPr>
        <w:t>аци</w:t>
      </w:r>
      <w:r w:rsidR="00FF36B2" w:rsidRPr="00F52DEE">
        <w:rPr>
          <w:rFonts w:ascii="Times New Roman" w:hAnsi="Times New Roman" w:cs="Times New Roman"/>
          <w:sz w:val="28"/>
          <w:szCs w:val="28"/>
          <w:highlight w:val="lightGray"/>
        </w:rPr>
        <w:t>я</w:t>
      </w:r>
      <w:r w:rsidR="00266CF9" w:rsidRPr="00F52DEE">
        <w:rPr>
          <w:rFonts w:ascii="Times New Roman" w:hAnsi="Times New Roman" w:cs="Times New Roman"/>
          <w:sz w:val="28"/>
          <w:szCs w:val="28"/>
          <w:highlight w:val="lightGray"/>
        </w:rPr>
        <w:t>, урочищ</w:t>
      </w:r>
      <w:r w:rsidR="00FF36B2" w:rsidRPr="00F52DEE">
        <w:rPr>
          <w:rFonts w:ascii="Times New Roman" w:hAnsi="Times New Roman" w:cs="Times New Roman"/>
          <w:sz w:val="28"/>
          <w:szCs w:val="28"/>
          <w:highlight w:val="lightGray"/>
        </w:rPr>
        <w:t>е</w:t>
      </w:r>
      <w:r w:rsidR="00266CF9" w:rsidRPr="00F52DEE">
        <w:rPr>
          <w:rFonts w:ascii="Times New Roman" w:hAnsi="Times New Roman" w:cs="Times New Roman"/>
          <w:sz w:val="28"/>
          <w:szCs w:val="28"/>
          <w:highlight w:val="lightGray"/>
        </w:rPr>
        <w:t>, местност</w:t>
      </w:r>
      <w:r w:rsidR="00FF36B2" w:rsidRPr="00F52DEE">
        <w:rPr>
          <w:rFonts w:ascii="Times New Roman" w:hAnsi="Times New Roman" w:cs="Times New Roman"/>
          <w:sz w:val="28"/>
          <w:szCs w:val="28"/>
          <w:highlight w:val="lightGray"/>
        </w:rPr>
        <w:t>ь</w:t>
      </w:r>
      <w:r w:rsidR="00266CF9" w:rsidRPr="00F52DEE">
        <w:rPr>
          <w:rFonts w:ascii="Times New Roman" w:hAnsi="Times New Roman" w:cs="Times New Roman"/>
          <w:sz w:val="28"/>
          <w:szCs w:val="28"/>
          <w:highlight w:val="lightGray"/>
        </w:rPr>
        <w:t>.</w:t>
      </w:r>
    </w:p>
    <w:p w:rsidR="00BE6720" w:rsidRPr="00F52DEE" w:rsidRDefault="006C0E65" w:rsidP="00CF32FB">
      <w:pPr>
        <w:rPr>
          <w:rFonts w:ascii="Times New Roman" w:hAnsi="Times New Roman" w:cs="Times New Roman"/>
          <w:sz w:val="28"/>
          <w:szCs w:val="28"/>
          <w:highlight w:val="lightGray"/>
        </w:rPr>
      </w:pPr>
      <w:r w:rsidRPr="00F52DEE">
        <w:rPr>
          <w:rFonts w:ascii="Times New Roman" w:hAnsi="Times New Roman" w:cs="Times New Roman"/>
          <w:sz w:val="28"/>
          <w:szCs w:val="28"/>
          <w:highlight w:val="lightGray"/>
        </w:rPr>
        <w:t>31</w:t>
      </w:r>
      <w:r w:rsidR="00BE6720" w:rsidRPr="00F52DEE">
        <w:rPr>
          <w:rFonts w:ascii="Times New Roman" w:hAnsi="Times New Roman" w:cs="Times New Roman"/>
          <w:sz w:val="28"/>
          <w:szCs w:val="28"/>
          <w:highlight w:val="lightGray"/>
        </w:rPr>
        <w:t>.</w:t>
      </w:r>
      <w:r w:rsidR="00266CF9" w:rsidRPr="00F52DEE">
        <w:rPr>
          <w:rFonts w:ascii="Times New Roman" w:eastAsia="Calibri" w:hAnsi="Times New Roman" w:cs="Times New Roman"/>
          <w:sz w:val="28"/>
          <w:szCs w:val="28"/>
          <w:highlight w:val="lightGray"/>
        </w:rPr>
        <w:t xml:space="preserve"> Л</w:t>
      </w:r>
      <w:r w:rsidR="00266CF9" w:rsidRPr="00F52DEE">
        <w:rPr>
          <w:rFonts w:ascii="Times New Roman" w:hAnsi="Times New Roman" w:cs="Times New Roman"/>
          <w:sz w:val="28"/>
          <w:szCs w:val="28"/>
          <w:highlight w:val="lightGray"/>
        </w:rPr>
        <w:t>андшафтная зональность и зональные типы ландшафтов</w:t>
      </w:r>
    </w:p>
    <w:p w:rsidR="00266CF9" w:rsidRPr="00F52DEE" w:rsidRDefault="006C0E65" w:rsidP="00266CF9">
      <w:pPr>
        <w:rPr>
          <w:rFonts w:ascii="Times New Roman" w:hAnsi="Times New Roman" w:cs="Times New Roman"/>
          <w:sz w:val="28"/>
          <w:szCs w:val="28"/>
          <w:highlight w:val="lightGray"/>
        </w:rPr>
      </w:pPr>
      <w:r w:rsidRPr="00F52DEE">
        <w:rPr>
          <w:rFonts w:ascii="Times New Roman" w:hAnsi="Times New Roman" w:cs="Times New Roman"/>
          <w:sz w:val="28"/>
          <w:szCs w:val="28"/>
          <w:highlight w:val="lightGray"/>
        </w:rPr>
        <w:t>32</w:t>
      </w:r>
      <w:r w:rsidR="00BE6720" w:rsidRPr="00F52DEE">
        <w:rPr>
          <w:rFonts w:ascii="Times New Roman" w:hAnsi="Times New Roman" w:cs="Times New Roman"/>
          <w:sz w:val="28"/>
          <w:szCs w:val="28"/>
          <w:highlight w:val="lightGray"/>
        </w:rPr>
        <w:t>.</w:t>
      </w:r>
      <w:r w:rsidR="00266CF9" w:rsidRPr="00F52DEE">
        <w:rPr>
          <w:rFonts w:ascii="Times New Roman" w:eastAsia="Calibri" w:hAnsi="Times New Roman" w:cs="Times New Roman"/>
          <w:sz w:val="28"/>
          <w:szCs w:val="28"/>
          <w:highlight w:val="lightGray"/>
        </w:rPr>
        <w:t xml:space="preserve"> </w:t>
      </w:r>
      <w:r w:rsidR="00266CF9" w:rsidRPr="00F52DEE">
        <w:rPr>
          <w:rFonts w:ascii="Times New Roman" w:hAnsi="Times New Roman" w:cs="Times New Roman"/>
          <w:sz w:val="28"/>
          <w:szCs w:val="28"/>
          <w:highlight w:val="lightGray"/>
        </w:rPr>
        <w:t>Ярусность как всеобщая закономерность и ее проявление на равнинах и в горах.</w:t>
      </w:r>
      <w:bookmarkStart w:id="0" w:name="_GoBack"/>
      <w:bookmarkEnd w:id="0"/>
    </w:p>
    <w:p w:rsidR="00266CF9" w:rsidRPr="00F52DEE" w:rsidRDefault="006C0E65" w:rsidP="00266CF9">
      <w:pPr>
        <w:rPr>
          <w:rFonts w:ascii="Times New Roman" w:hAnsi="Times New Roman" w:cs="Times New Roman"/>
          <w:sz w:val="28"/>
          <w:szCs w:val="28"/>
          <w:highlight w:val="lightGray"/>
        </w:rPr>
      </w:pPr>
      <w:r w:rsidRPr="00F52DEE">
        <w:rPr>
          <w:rFonts w:ascii="Times New Roman" w:hAnsi="Times New Roman" w:cs="Times New Roman"/>
          <w:sz w:val="28"/>
          <w:szCs w:val="28"/>
          <w:highlight w:val="lightGray"/>
        </w:rPr>
        <w:t>33.</w:t>
      </w:r>
      <w:r w:rsidR="00266CF9" w:rsidRPr="00F52DEE">
        <w:rPr>
          <w:rFonts w:ascii="Times New Roman" w:hAnsi="Times New Roman" w:cs="Times New Roman"/>
          <w:sz w:val="28"/>
          <w:szCs w:val="28"/>
          <w:highlight w:val="lightGray"/>
        </w:rPr>
        <w:t xml:space="preserve"> Географическая секторность и региональные ландшафты.</w:t>
      </w:r>
    </w:p>
    <w:p w:rsidR="00BE6720" w:rsidRPr="00F52DEE" w:rsidRDefault="006C0E65" w:rsidP="00CF32FB">
      <w:pPr>
        <w:rPr>
          <w:rFonts w:ascii="Times New Roman" w:hAnsi="Times New Roman" w:cs="Times New Roman"/>
          <w:sz w:val="28"/>
          <w:szCs w:val="28"/>
          <w:highlight w:val="lightGray"/>
        </w:rPr>
      </w:pPr>
      <w:r w:rsidRPr="00F52DEE">
        <w:rPr>
          <w:rFonts w:ascii="Times New Roman" w:hAnsi="Times New Roman" w:cs="Times New Roman"/>
          <w:sz w:val="28"/>
          <w:szCs w:val="28"/>
          <w:highlight w:val="lightGray"/>
        </w:rPr>
        <w:t>34</w:t>
      </w:r>
      <w:r w:rsidR="00266CF9" w:rsidRPr="00F52DEE">
        <w:rPr>
          <w:rFonts w:ascii="Times New Roman" w:hAnsi="Times New Roman" w:cs="Times New Roman"/>
          <w:sz w:val="28"/>
          <w:szCs w:val="28"/>
          <w:highlight w:val="lightGray"/>
        </w:rPr>
        <w:t>. Чем определяются зональные типы ландшафтов?</w:t>
      </w:r>
    </w:p>
    <w:p w:rsidR="00CF258C" w:rsidRPr="00F52DEE" w:rsidRDefault="00CF258C" w:rsidP="00CF258C">
      <w:pPr>
        <w:rPr>
          <w:rFonts w:ascii="Times New Roman" w:hAnsi="Times New Roman" w:cs="Times New Roman"/>
          <w:sz w:val="28"/>
          <w:szCs w:val="28"/>
          <w:highlight w:val="lightGray"/>
        </w:rPr>
      </w:pPr>
      <w:r w:rsidRPr="00F52DEE">
        <w:rPr>
          <w:rFonts w:ascii="Times New Roman" w:hAnsi="Times New Roman" w:cs="Times New Roman"/>
          <w:sz w:val="28"/>
          <w:szCs w:val="28"/>
          <w:highlight w:val="lightGray"/>
        </w:rPr>
        <w:t>35. Уровни организации геосистем.</w:t>
      </w:r>
    </w:p>
    <w:p w:rsidR="00CF258C" w:rsidRPr="00CF258C" w:rsidRDefault="00CF258C" w:rsidP="00CF258C">
      <w:pPr>
        <w:rPr>
          <w:rFonts w:ascii="Times New Roman" w:hAnsi="Times New Roman" w:cs="Times New Roman"/>
          <w:sz w:val="28"/>
          <w:szCs w:val="28"/>
        </w:rPr>
      </w:pPr>
      <w:r w:rsidRPr="00F52DEE">
        <w:rPr>
          <w:rFonts w:ascii="Times New Roman" w:hAnsi="Times New Roman" w:cs="Times New Roman"/>
          <w:sz w:val="28"/>
          <w:szCs w:val="28"/>
          <w:highlight w:val="lightGray"/>
        </w:rPr>
        <w:t>36 . Современные направления оптимизации ландшафтов.</w:t>
      </w:r>
    </w:p>
    <w:p w:rsidR="00A2439B" w:rsidRDefault="00A2439B" w:rsidP="00CF32FB">
      <w:pPr>
        <w:rPr>
          <w:rFonts w:ascii="Times New Roman" w:hAnsi="Times New Roman" w:cs="Times New Roman"/>
          <w:sz w:val="28"/>
          <w:szCs w:val="28"/>
        </w:rPr>
      </w:pPr>
    </w:p>
    <w:p w:rsidR="00A2439B" w:rsidRDefault="00A2439B" w:rsidP="00CF32FB">
      <w:pPr>
        <w:rPr>
          <w:rFonts w:ascii="Times New Roman" w:hAnsi="Times New Roman" w:cs="Times New Roman"/>
          <w:sz w:val="28"/>
          <w:szCs w:val="28"/>
        </w:rPr>
      </w:pPr>
    </w:p>
    <w:p w:rsidR="00A2439B" w:rsidRDefault="00A2439B" w:rsidP="00CF32FB">
      <w:pPr>
        <w:rPr>
          <w:rFonts w:ascii="Times New Roman" w:hAnsi="Times New Roman" w:cs="Times New Roman"/>
          <w:sz w:val="28"/>
          <w:szCs w:val="28"/>
        </w:rPr>
      </w:pPr>
    </w:p>
    <w:p w:rsidR="00A2439B" w:rsidRDefault="00A2439B" w:rsidP="00CF32FB">
      <w:pPr>
        <w:rPr>
          <w:rFonts w:ascii="Times New Roman" w:hAnsi="Times New Roman" w:cs="Times New Roman"/>
          <w:sz w:val="28"/>
          <w:szCs w:val="28"/>
        </w:rPr>
      </w:pPr>
    </w:p>
    <w:p w:rsidR="00A2439B" w:rsidRDefault="00A2439B" w:rsidP="00CF32FB">
      <w:pPr>
        <w:rPr>
          <w:rFonts w:ascii="Times New Roman" w:hAnsi="Times New Roman" w:cs="Times New Roman"/>
          <w:sz w:val="28"/>
          <w:szCs w:val="28"/>
        </w:rPr>
      </w:pPr>
    </w:p>
    <w:p w:rsidR="00CF32FB" w:rsidRPr="00CF32FB" w:rsidRDefault="00CF32FB" w:rsidP="00CF32FB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E79E8" w:rsidRPr="000E79E8" w:rsidRDefault="000E79E8" w:rsidP="000E79E8"/>
    <w:sectPr w:rsidR="000E79E8" w:rsidRPr="000E79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4EE4" w:rsidRDefault="00844EE4" w:rsidP="00F11D70">
      <w:pPr>
        <w:spacing w:after="0" w:line="240" w:lineRule="auto"/>
      </w:pPr>
      <w:r>
        <w:separator/>
      </w:r>
    </w:p>
  </w:endnote>
  <w:endnote w:type="continuationSeparator" w:id="0">
    <w:p w:rsidR="00844EE4" w:rsidRDefault="00844EE4" w:rsidP="00F11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4EE4" w:rsidRDefault="00844EE4" w:rsidP="00F11D70">
      <w:pPr>
        <w:spacing w:after="0" w:line="240" w:lineRule="auto"/>
      </w:pPr>
      <w:r>
        <w:separator/>
      </w:r>
    </w:p>
  </w:footnote>
  <w:footnote w:type="continuationSeparator" w:id="0">
    <w:p w:rsidR="00844EE4" w:rsidRDefault="00844EE4" w:rsidP="00F11D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2FB"/>
    <w:rsid w:val="000E79E8"/>
    <w:rsid w:val="000F6445"/>
    <w:rsid w:val="00266CF9"/>
    <w:rsid w:val="002D4356"/>
    <w:rsid w:val="00384A83"/>
    <w:rsid w:val="00395561"/>
    <w:rsid w:val="003972BF"/>
    <w:rsid w:val="005B0F20"/>
    <w:rsid w:val="006C0E65"/>
    <w:rsid w:val="006D3F82"/>
    <w:rsid w:val="006F42EE"/>
    <w:rsid w:val="007B4156"/>
    <w:rsid w:val="00844EE4"/>
    <w:rsid w:val="008B1862"/>
    <w:rsid w:val="00942267"/>
    <w:rsid w:val="00974C0F"/>
    <w:rsid w:val="00A2439B"/>
    <w:rsid w:val="00A32F19"/>
    <w:rsid w:val="00AC425D"/>
    <w:rsid w:val="00B176E0"/>
    <w:rsid w:val="00BE2D36"/>
    <w:rsid w:val="00BE6720"/>
    <w:rsid w:val="00BF7151"/>
    <w:rsid w:val="00C30D22"/>
    <w:rsid w:val="00C35EE1"/>
    <w:rsid w:val="00CF258C"/>
    <w:rsid w:val="00CF32FB"/>
    <w:rsid w:val="00D13B79"/>
    <w:rsid w:val="00DD2A9D"/>
    <w:rsid w:val="00E36160"/>
    <w:rsid w:val="00EA649C"/>
    <w:rsid w:val="00F11D70"/>
    <w:rsid w:val="00F52DEE"/>
    <w:rsid w:val="00FA004A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28AE35-13EF-433A-B7AE-CC1E5C244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1D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11D70"/>
  </w:style>
  <w:style w:type="paragraph" w:styleId="a5">
    <w:name w:val="footer"/>
    <w:basedOn w:val="a"/>
    <w:link w:val="a6"/>
    <w:uiPriority w:val="99"/>
    <w:unhideWhenUsed/>
    <w:rsid w:val="00F11D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11D70"/>
  </w:style>
  <w:style w:type="paragraph" w:styleId="a7">
    <w:name w:val="Balloon Text"/>
    <w:basedOn w:val="a"/>
    <w:link w:val="a8"/>
    <w:uiPriority w:val="99"/>
    <w:semiHidden/>
    <w:unhideWhenUsed/>
    <w:rsid w:val="00974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74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07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10</cp:revision>
  <cp:lastPrinted>2022-03-15T06:00:00Z</cp:lastPrinted>
  <dcterms:created xsi:type="dcterms:W3CDTF">2022-03-15T09:49:00Z</dcterms:created>
  <dcterms:modified xsi:type="dcterms:W3CDTF">2024-04-29T10:05:00Z</dcterms:modified>
</cp:coreProperties>
</file>